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EB" w:rsidRDefault="002A7AEB" w:rsidP="002A7AE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2CDB">
        <w:rPr>
          <w:rFonts w:ascii="Times New Roman" w:hAnsi="Times New Roman" w:cs="Times New Roman"/>
          <w:b/>
          <w:sz w:val="40"/>
          <w:szCs w:val="40"/>
        </w:rPr>
        <w:t>ИНФОРМАЦИОННАЯ БЕЗОПАСНОСТЬ</w:t>
      </w:r>
    </w:p>
    <w:p w:rsidR="002A7AEB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</w:p>
    <w:p w:rsidR="002A7AEB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 xml:space="preserve">Оператор при обработке персональных данных </w:t>
      </w:r>
      <w:r w:rsidRPr="00464252">
        <w:rPr>
          <w:rFonts w:ascii="Times New Roman" w:hAnsi="Times New Roman" w:cs="Times New Roman"/>
          <w:b/>
          <w:bCs/>
          <w:sz w:val="36"/>
          <w:szCs w:val="36"/>
        </w:rPr>
        <w:t xml:space="preserve">обязан принимать необходимые правовые, организационные и технические меры или обеспечивать их принятие для защиты персональных данных </w:t>
      </w:r>
      <w:r w:rsidRPr="00464252">
        <w:rPr>
          <w:rFonts w:ascii="Times New Roman" w:hAnsi="Times New Roman" w:cs="Times New Roman"/>
          <w:bCs/>
          <w:sz w:val="36"/>
          <w:szCs w:val="36"/>
        </w:rPr>
        <w:t>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rFonts w:ascii="Times New Roman" w:hAnsi="Times New Roman" w:cs="Times New Roman"/>
          <w:bCs/>
          <w:sz w:val="36"/>
          <w:szCs w:val="36"/>
        </w:rPr>
        <w:t>.</w:t>
      </w:r>
    </w:p>
    <w:p w:rsidR="002A7AEB" w:rsidRPr="00464252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 xml:space="preserve">Если субъект персональных данных считает,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свободы,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 </w:t>
      </w:r>
      <w:r w:rsidRPr="00464252">
        <w:rPr>
          <w:rFonts w:ascii="Times New Roman" w:hAnsi="Times New Roman" w:cs="Times New Roman"/>
          <w:bCs/>
          <w:sz w:val="36"/>
          <w:szCs w:val="36"/>
        </w:rPr>
        <w:t>(стать</w:t>
      </w:r>
      <w:r>
        <w:rPr>
          <w:rFonts w:ascii="Times New Roman" w:hAnsi="Times New Roman" w:cs="Times New Roman"/>
          <w:bCs/>
          <w:sz w:val="36"/>
          <w:szCs w:val="36"/>
        </w:rPr>
        <w:t>и 19 и</w:t>
      </w:r>
      <w:r w:rsidRPr="00464252">
        <w:rPr>
          <w:rFonts w:ascii="Times New Roman" w:hAnsi="Times New Roman" w:cs="Times New Roman"/>
          <w:bCs/>
          <w:sz w:val="36"/>
          <w:szCs w:val="36"/>
        </w:rPr>
        <w:t xml:space="preserve"> 23 </w:t>
      </w:r>
      <w:r w:rsidRPr="00464252">
        <w:rPr>
          <w:rFonts w:ascii="Times New Roman" w:hAnsi="Times New Roman" w:cs="Times New Roman"/>
          <w:bCs/>
          <w:sz w:val="36"/>
          <w:szCs w:val="36"/>
          <w:u w:val="single"/>
        </w:rPr>
        <w:t>Федерального закона от 27.07.2006 № 152-ФЗ «О персональных данных»</w:t>
      </w:r>
      <w:r w:rsidRPr="00464252">
        <w:rPr>
          <w:rFonts w:ascii="Times New Roman" w:hAnsi="Times New Roman" w:cs="Times New Roman"/>
          <w:bCs/>
          <w:sz w:val="36"/>
          <w:szCs w:val="36"/>
        </w:rPr>
        <w:t>).</w:t>
      </w:r>
      <w:proofErr w:type="gramEnd"/>
    </w:p>
    <w:p w:rsidR="002A7AEB" w:rsidRPr="00464252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>При обращении в электронной форме за получением государственной или муниципальной услуги заявление и каждый прилагаемый к нему документ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государственной или муниципальной услуги (п</w:t>
      </w:r>
      <w:r>
        <w:rPr>
          <w:rFonts w:ascii="Times New Roman" w:hAnsi="Times New Roman" w:cs="Times New Roman"/>
          <w:sz w:val="36"/>
          <w:szCs w:val="36"/>
        </w:rPr>
        <w:t xml:space="preserve">ункт </w:t>
      </w:r>
      <w:r w:rsidRPr="00464252">
        <w:rPr>
          <w:rFonts w:ascii="Times New Roman" w:hAnsi="Times New Roman" w:cs="Times New Roman"/>
          <w:sz w:val="36"/>
          <w:szCs w:val="36"/>
        </w:rPr>
        <w:t>2 «</w:t>
      </w:r>
      <w:r w:rsidRPr="00464252">
        <w:rPr>
          <w:rFonts w:ascii="Times New Roman" w:hAnsi="Times New Roman" w:cs="Times New Roman"/>
          <w:sz w:val="36"/>
          <w:szCs w:val="36"/>
          <w:u w:val="single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услуг»</w:t>
      </w:r>
      <w:r w:rsidRPr="00464252">
        <w:rPr>
          <w:rFonts w:ascii="Times New Roman" w:hAnsi="Times New Roman" w:cs="Times New Roman"/>
          <w:sz w:val="36"/>
          <w:szCs w:val="36"/>
        </w:rPr>
        <w:t>, утверждённых постановлением Правительства РФ от 25.06.2012</w:t>
      </w:r>
      <w:proofErr w:type="gramEnd"/>
      <w:r w:rsidRPr="00464252">
        <w:rPr>
          <w:rFonts w:ascii="Times New Roman" w:hAnsi="Times New Roman" w:cs="Times New Roman"/>
          <w:sz w:val="36"/>
          <w:szCs w:val="36"/>
        </w:rPr>
        <w:t xml:space="preserve"> № 634).</w:t>
      </w:r>
    </w:p>
    <w:p w:rsidR="002A7AEB" w:rsidRPr="00464252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>С использованием квалифицированной подписи заявитель вправе обратиться за получением любых услуг, предоставление которых в электронной форме не запрещено законодательством Российской Федерации.</w:t>
      </w:r>
    </w:p>
    <w:p w:rsidR="002A7AEB" w:rsidRPr="00464252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lastRenderedPageBreak/>
        <w:t>Для использования квалифицированной подписи при обращении за получением государственных лил муниципальных 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"Об электронной подписи" (п</w:t>
      </w:r>
      <w:r>
        <w:rPr>
          <w:rFonts w:ascii="Times New Roman" w:hAnsi="Times New Roman" w:cs="Times New Roman"/>
          <w:bCs/>
          <w:sz w:val="36"/>
          <w:szCs w:val="36"/>
        </w:rPr>
        <w:t>ункты 2 и</w:t>
      </w:r>
      <w:r w:rsidRPr="00464252">
        <w:rPr>
          <w:rFonts w:ascii="Times New Roman" w:hAnsi="Times New Roman" w:cs="Times New Roman"/>
          <w:bCs/>
          <w:sz w:val="36"/>
          <w:szCs w:val="36"/>
        </w:rPr>
        <w:t xml:space="preserve"> 3 </w:t>
      </w:r>
      <w:r w:rsidRPr="00464252">
        <w:rPr>
          <w:rFonts w:ascii="Times New Roman" w:hAnsi="Times New Roman" w:cs="Times New Roman"/>
          <w:bCs/>
          <w:sz w:val="36"/>
          <w:szCs w:val="36"/>
          <w:u w:val="single"/>
        </w:rPr>
        <w:t>«Правил использования усиленной квалифицированной электронной подписи»</w:t>
      </w:r>
      <w:r w:rsidRPr="00464252">
        <w:rPr>
          <w:rFonts w:ascii="Times New Roman" w:hAnsi="Times New Roman" w:cs="Times New Roman"/>
          <w:bCs/>
          <w:sz w:val="36"/>
          <w:szCs w:val="36"/>
        </w:rPr>
        <w:t>, утверждённых постановлением Правительства РФ от 25.06.2012 № 852).</w:t>
      </w:r>
    </w:p>
    <w:p w:rsidR="002A7AEB" w:rsidRDefault="002A7AEB" w:rsidP="002A7A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 xml:space="preserve">Все </w:t>
      </w:r>
      <w:r w:rsidRPr="00636C07">
        <w:rPr>
          <w:rFonts w:ascii="Times New Roman" w:hAnsi="Times New Roman" w:cs="Times New Roman"/>
          <w:sz w:val="36"/>
          <w:szCs w:val="36"/>
        </w:rPr>
        <w:t>документы и сведения</w:t>
      </w:r>
      <w:r w:rsidRPr="00464252">
        <w:rPr>
          <w:rFonts w:ascii="Times New Roman" w:hAnsi="Times New Roman" w:cs="Times New Roman"/>
          <w:sz w:val="36"/>
          <w:szCs w:val="36"/>
        </w:rPr>
        <w:t>, которые направляются в бюро посредством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r>
        <w:rPr>
          <w:rFonts w:ascii="Times New Roman" w:hAnsi="Times New Roman" w:cs="Times New Roman"/>
          <w:sz w:val="36"/>
          <w:szCs w:val="36"/>
        </w:rPr>
        <w:t xml:space="preserve">, а также </w:t>
      </w:r>
      <w:r w:rsidRPr="00636C07">
        <w:rPr>
          <w:rFonts w:ascii="Times New Roman" w:hAnsi="Times New Roman" w:cs="Times New Roman"/>
          <w:b/>
          <w:sz w:val="36"/>
          <w:szCs w:val="36"/>
        </w:rPr>
        <w:t>электронные формы документов</w:t>
      </w:r>
      <w:r>
        <w:rPr>
          <w:rFonts w:ascii="Times New Roman" w:hAnsi="Times New Roman" w:cs="Times New Roman"/>
          <w:sz w:val="36"/>
          <w:szCs w:val="36"/>
        </w:rPr>
        <w:t xml:space="preserve"> по результатам медико-социальной экспертизы, </w:t>
      </w:r>
      <w:r w:rsidRPr="00636C07">
        <w:rPr>
          <w:rFonts w:ascii="Times New Roman" w:hAnsi="Times New Roman" w:cs="Times New Roman"/>
          <w:b/>
          <w:sz w:val="36"/>
          <w:szCs w:val="36"/>
        </w:rPr>
        <w:t>должны быть подписаны усиленной квалифицированной подписью</w:t>
      </w:r>
      <w:r>
        <w:rPr>
          <w:rFonts w:ascii="Times New Roman" w:hAnsi="Times New Roman" w:cs="Times New Roman"/>
          <w:sz w:val="36"/>
          <w:szCs w:val="36"/>
        </w:rPr>
        <w:t xml:space="preserve"> уполномоченных на подписание этих документов должностных лиц (пункты 33, 113 </w:t>
      </w:r>
      <w:r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>
        <w:rPr>
          <w:rFonts w:ascii="Times New Roman" w:hAnsi="Times New Roman" w:cs="Times New Roman"/>
          <w:sz w:val="36"/>
          <w:szCs w:val="36"/>
        </w:rPr>
        <w:t>, утверждённого приказом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Минтруда России от 29.01.2014 № 59н).</w:t>
      </w:r>
    </w:p>
    <w:p w:rsidR="005D4E3C" w:rsidRDefault="002A7AEB" w:rsidP="002A7AEB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B51EFD">
        <w:rPr>
          <w:rFonts w:ascii="Times New Roman" w:hAnsi="Times New Roman" w:cs="Times New Roman"/>
          <w:b/>
          <w:sz w:val="36"/>
          <w:szCs w:val="36"/>
        </w:rPr>
        <w:t>Документы и сведения</w:t>
      </w:r>
      <w:r w:rsidRPr="00C70F36">
        <w:rPr>
          <w:rFonts w:ascii="Times New Roman" w:hAnsi="Times New Roman" w:cs="Times New Roman"/>
          <w:sz w:val="36"/>
          <w:szCs w:val="36"/>
        </w:rPr>
        <w:t xml:space="preserve">, направляемые в бюро в рамках межведомственного взаимодействия, а также документы, оформленные бюро по результатам медико-социальной экспертизы, межведомственные запросы, приглашения для проведения медико-социальной экспертизы, программы дополнительного обследования, копии протоколов и актов медико-социальной экспертизы, </w:t>
      </w:r>
      <w:r w:rsidRPr="00B51EFD">
        <w:rPr>
          <w:rFonts w:ascii="Times New Roman" w:hAnsi="Times New Roman" w:cs="Times New Roman"/>
          <w:b/>
          <w:sz w:val="36"/>
          <w:szCs w:val="36"/>
        </w:rPr>
        <w:t>оформленные на бумажных носителях</w:t>
      </w:r>
      <w:r w:rsidRPr="00C70F36">
        <w:rPr>
          <w:rFonts w:ascii="Times New Roman" w:hAnsi="Times New Roman" w:cs="Times New Roman"/>
          <w:sz w:val="36"/>
          <w:szCs w:val="36"/>
        </w:rPr>
        <w:t xml:space="preserve">, </w:t>
      </w:r>
      <w:r>
        <w:rPr>
          <w:rFonts w:ascii="Times New Roman" w:hAnsi="Times New Roman" w:cs="Times New Roman"/>
          <w:sz w:val="36"/>
          <w:szCs w:val="36"/>
        </w:rPr>
        <w:t xml:space="preserve">выдаются на руки или </w:t>
      </w:r>
      <w:r w:rsidRPr="00B51EFD">
        <w:rPr>
          <w:rFonts w:ascii="Times New Roman" w:hAnsi="Times New Roman" w:cs="Times New Roman"/>
          <w:b/>
          <w:sz w:val="36"/>
          <w:szCs w:val="36"/>
        </w:rPr>
        <w:t>направляются с соблюдением требований законодательства Российской Федерации о персональных данных</w:t>
      </w:r>
      <w:r>
        <w:rPr>
          <w:rFonts w:ascii="Times New Roman" w:hAnsi="Times New Roman" w:cs="Times New Roman"/>
          <w:sz w:val="36"/>
          <w:szCs w:val="36"/>
        </w:rPr>
        <w:t xml:space="preserve"> (пункты 33, 40, 83, 88, 101, 110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,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120-122, 124-131 </w:t>
      </w:r>
      <w:r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>
        <w:rPr>
          <w:rFonts w:ascii="Times New Roman" w:hAnsi="Times New Roman" w:cs="Times New Roman"/>
          <w:sz w:val="36"/>
          <w:szCs w:val="36"/>
        </w:rPr>
        <w:t>, утверждённого приказом Минтруда России от 29.01.2014 № 59н)</w:t>
      </w:r>
      <w:r w:rsidRPr="00C70F36"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sectPr w:rsidR="005D4E3C" w:rsidSect="00482503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A7AEB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5282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A7AEB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2935</Characters>
  <Application>Microsoft Office Word</Application>
  <DocSecurity>0</DocSecurity>
  <Lines>24</Lines>
  <Paragraphs>6</Paragraphs>
  <ScaleCrop>false</ScaleCrop>
  <Company>Microsoft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2014-07-28T05:41:00Z</dcterms:created>
  <dcterms:modified xsi:type="dcterms:W3CDTF">2014-07-28T05:42:00Z</dcterms:modified>
</cp:coreProperties>
</file>